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95" w:rsidRPr="00567222" w:rsidRDefault="00007500" w:rsidP="00060E95">
      <w:pPr>
        <w:jc w:val="center"/>
        <w:rPr>
          <w:color w:val="A6A6A6" w:themeColor="background1" w:themeShade="A6"/>
          <w:sz w:val="16"/>
          <w:szCs w:val="16"/>
        </w:rPr>
      </w:pPr>
      <w:r>
        <w:rPr>
          <w:noProof/>
          <w:color w:val="A6A6A6" w:themeColor="background1" w:themeShade="A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1D07CA" wp14:editId="50A93E82">
                <wp:simplePos x="0" y="0"/>
                <wp:positionH relativeFrom="column">
                  <wp:posOffset>2257425</wp:posOffset>
                </wp:positionH>
                <wp:positionV relativeFrom="paragraph">
                  <wp:posOffset>-828675</wp:posOffset>
                </wp:positionV>
                <wp:extent cx="971550" cy="7715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71525"/>
                          <a:chOff x="0" y="0"/>
                          <a:chExt cx="971550" cy="7715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8100" y="523875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500" w:rsidRDefault="00007500">
                              <w:r w:rsidRPr="00567222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Your</w:t>
                              </w:r>
                              <w:r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logo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177.75pt;margin-top:-65.25pt;width:76.5pt;height:60.75pt;z-index:251661312" coordsize="9715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62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XmDEAAAA2gAAAA8AAABkcnMvZG93bnJldi54bWxEj0FrwkAUhO+C/2F5ghfRTUUkpq5SCi16&#10;KLTRi7dH9jVJm/c2za4a/71bKPQ4zMw3zHrbc6Mu1PnaiYGHWQKKpHC2ltLA8fAyTUH5gGKxcUIG&#10;buRhuxkO1phZd5UPuuShVBEiPkMDVQhtprUvKmL0M9eSRO/TdYwhyq7UtsNrhHOj50my1Iy1xIUK&#10;W3quqPjOz2yAC9fjfpWmX6dJ8/5ztK9vS2ZjxqP+6RFUoD78h//aO2tgAb9X4g3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YXmDEAAAA2g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81;top:5238;width:933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007500" w:rsidRDefault="00007500">
                        <w:r w:rsidRPr="00567222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E95" w:rsidRPr="00567222">
        <w:rPr>
          <w:color w:val="A6A6A6" w:themeColor="background1" w:themeShade="A6"/>
          <w:sz w:val="16"/>
          <w:szCs w:val="16"/>
        </w:rPr>
        <w:t>Your address here 1234 Street, City, State, Zip Code</w:t>
      </w:r>
    </w:p>
    <w:p w:rsidR="00060E95" w:rsidRDefault="00060E95" w:rsidP="003052C9"/>
    <w:p w:rsidR="00980AC5" w:rsidRPr="00980AC5" w:rsidRDefault="007911C9" w:rsidP="00980AC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[</w:t>
      </w:r>
      <w:r w:rsidR="00C5056E">
        <w:rPr>
          <w:rFonts w:eastAsia="Times New Roman"/>
        </w:rPr>
        <w:t>Building</w:t>
      </w:r>
      <w:r>
        <w:rPr>
          <w:rFonts w:eastAsia="Times New Roman"/>
        </w:rPr>
        <w:t xml:space="preserve"> Name]</w:t>
      </w:r>
      <w:r w:rsidR="000A7CAB">
        <w:rPr>
          <w:rFonts w:eastAsia="Times New Roman"/>
        </w:rPr>
        <w:t xml:space="preserve"> </w:t>
      </w:r>
      <w:r>
        <w:rPr>
          <w:rFonts w:eastAsia="Times New Roman"/>
        </w:rPr>
        <w:t>Residents &amp; Families</w:t>
      </w:r>
      <w:r w:rsidR="00C5056E">
        <w:rPr>
          <w:rFonts w:eastAsia="Times New Roman"/>
        </w:rPr>
        <w:t xml:space="preserve"> </w:t>
      </w:r>
      <w:r>
        <w:rPr>
          <w:rFonts w:eastAsia="Times New Roman"/>
        </w:rPr>
        <w:t xml:space="preserve">Now Better Protected from COVID-19 </w:t>
      </w:r>
      <w:r w:rsidR="00C5056E">
        <w:rPr>
          <w:rFonts w:eastAsia="Times New Roman"/>
        </w:rPr>
        <w:t xml:space="preserve">with </w:t>
      </w:r>
      <w:r w:rsidR="00E957F8">
        <w:rPr>
          <w:rFonts w:eastAsia="Times New Roman"/>
        </w:rPr>
        <w:t>NPBI™</w:t>
      </w:r>
      <w:r w:rsidR="00980AC5" w:rsidRPr="00980AC5">
        <w:rPr>
          <w:rFonts w:eastAsia="Times New Roman"/>
        </w:rPr>
        <w:t xml:space="preserve"> Air Purification Technology</w:t>
      </w:r>
      <w:r w:rsidR="00C5056E">
        <w:rPr>
          <w:rFonts w:eastAsia="Times New Roman"/>
        </w:rPr>
        <w:t>!</w:t>
      </w:r>
    </w:p>
    <w:p w:rsidR="002D5689" w:rsidRDefault="007911C9" w:rsidP="00980AC5">
      <w:r w:rsidRPr="00980AC5">
        <w:t xml:space="preserve">COVID-19 has taught us the importance of </w:t>
      </w:r>
      <w:r w:rsidR="007A7F4C">
        <w:t>stopping</w:t>
      </w:r>
      <w:r w:rsidRPr="00980AC5">
        <w:t xml:space="preserve"> harmful </w:t>
      </w:r>
      <w:r w:rsidR="002D5689">
        <w:t>diseases before they can spread. This includes on surfaces</w:t>
      </w:r>
      <w:r w:rsidR="000256DF">
        <w:t xml:space="preserve"> in our community</w:t>
      </w:r>
      <w:r w:rsidR="002D5689">
        <w:t xml:space="preserve"> and in the air. </w:t>
      </w:r>
      <w:r w:rsidRPr="00980AC5">
        <w:t xml:space="preserve">Protecting </w:t>
      </w:r>
      <w:r w:rsidR="002D5689">
        <w:t>YOU</w:t>
      </w:r>
      <w:r w:rsidR="000256DF">
        <w:t xml:space="preserve"> is always</w:t>
      </w:r>
      <w:r w:rsidRPr="00980AC5">
        <w:t xml:space="preserve"> priority #1</w:t>
      </w:r>
      <w:r w:rsidR="002D5689">
        <w:t xml:space="preserve"> for our organization, and you can trust us to keep you safe</w:t>
      </w:r>
      <w:r w:rsidRPr="00980AC5">
        <w:t>.</w:t>
      </w:r>
      <w:r w:rsidR="002D5689">
        <w:t xml:space="preserve"> </w:t>
      </w:r>
    </w:p>
    <w:p w:rsidR="002D5689" w:rsidRDefault="002D5689" w:rsidP="00980AC5"/>
    <w:p w:rsidR="002D5689" w:rsidRDefault="002D5689" w:rsidP="002D5689">
      <w:pPr>
        <w:rPr>
          <w:b/>
        </w:rPr>
      </w:pPr>
      <w:r>
        <w:t xml:space="preserve">To safely clean our air and keep you protected, we recently </w:t>
      </w:r>
      <w:r w:rsidRPr="00207FE8">
        <w:rPr>
          <w:b/>
        </w:rPr>
        <w:t xml:space="preserve">installed </w:t>
      </w:r>
      <w:r>
        <w:rPr>
          <w:b/>
        </w:rPr>
        <w:t xml:space="preserve">cutting-edge </w:t>
      </w:r>
      <w:r w:rsidRPr="00207FE8">
        <w:rPr>
          <w:b/>
        </w:rPr>
        <w:t>Needlep</w:t>
      </w:r>
      <w:r w:rsidR="001720B4">
        <w:rPr>
          <w:b/>
        </w:rPr>
        <w:t>oint Bipolar Ionization (NPBI™).</w:t>
      </w:r>
    </w:p>
    <w:p w:rsidR="002D5689" w:rsidRDefault="002D5689" w:rsidP="002D5689">
      <w:pPr>
        <w:rPr>
          <w:b/>
        </w:rPr>
      </w:pPr>
    </w:p>
    <w:p w:rsidR="002D5689" w:rsidRDefault="002D5689" w:rsidP="002D5689">
      <w:pPr>
        <w:rPr>
          <w:b/>
        </w:rPr>
      </w:pPr>
      <w:r w:rsidRPr="002D5689">
        <w:t>This</w:t>
      </w:r>
      <w:r>
        <w:rPr>
          <w:b/>
        </w:rPr>
        <w:t xml:space="preserve"> </w:t>
      </w:r>
      <w:r>
        <w:t>revolutionary air purification technology is a game-changer and adds</w:t>
      </w:r>
      <w:r>
        <w:rPr>
          <w:b/>
        </w:rPr>
        <w:t xml:space="preserve"> another layer of protection to our safety protocols against COVID-19 and other pathogens. </w:t>
      </w:r>
    </w:p>
    <w:p w:rsidR="002D5689" w:rsidRDefault="002D5689" w:rsidP="002D5689">
      <w:pPr>
        <w:rPr>
          <w:b/>
        </w:rPr>
      </w:pPr>
    </w:p>
    <w:p w:rsidR="002D5689" w:rsidRDefault="002D5689" w:rsidP="002D5689">
      <w:pPr>
        <w:rPr>
          <w:b/>
        </w:rPr>
      </w:pPr>
      <w:r>
        <w:rPr>
          <w:b/>
        </w:rPr>
        <w:t>How does it work?</w:t>
      </w:r>
    </w:p>
    <w:p w:rsidR="000256DF" w:rsidRDefault="002D5689" w:rsidP="000256DF">
      <w:pPr>
        <w:rPr>
          <w:rFonts w:cs="Arial"/>
          <w:color w:val="000000"/>
          <w:szCs w:val="20"/>
        </w:rPr>
      </w:pPr>
      <w:r>
        <w:t xml:space="preserve">NPBI injects </w:t>
      </w:r>
      <w:r w:rsidR="009C2790" w:rsidRPr="009C2790">
        <w:t xml:space="preserve">billions of invisible, charged ions </w:t>
      </w:r>
      <w:r w:rsidR="009C2790">
        <w:t xml:space="preserve">into </w:t>
      </w:r>
      <w:r>
        <w:t xml:space="preserve">our air stream </w:t>
      </w:r>
      <w:r>
        <w:rPr>
          <w:rFonts w:cs="Arial"/>
          <w:color w:val="000000"/>
          <w:szCs w:val="20"/>
        </w:rPr>
        <w:t>to clean the air everywhere.</w:t>
      </w:r>
      <w:r w:rsidR="000256DF">
        <w:rPr>
          <w:rFonts w:cs="Arial"/>
          <w:color w:val="000000"/>
          <w:szCs w:val="20"/>
        </w:rPr>
        <w:t xml:space="preserve"> These ions attach to harmful pathogens and particles like COVID-19 to inactivate them before they can harm you.</w:t>
      </w:r>
    </w:p>
    <w:p w:rsidR="000256DF" w:rsidRDefault="000256DF" w:rsidP="000256DF">
      <w:pPr>
        <w:rPr>
          <w:rFonts w:cs="Arial"/>
          <w:color w:val="000000"/>
          <w:szCs w:val="20"/>
        </w:rPr>
      </w:pPr>
    </w:p>
    <w:p w:rsidR="000256DF" w:rsidRPr="000256DF" w:rsidRDefault="008E2C43" w:rsidP="000256DF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Is it proven to stop the spread of</w:t>
      </w:r>
      <w:bookmarkStart w:id="0" w:name="_GoBack"/>
      <w:bookmarkEnd w:id="0"/>
      <w:r w:rsidR="000256DF" w:rsidRPr="000256DF">
        <w:rPr>
          <w:rFonts w:cs="Arial"/>
          <w:b/>
          <w:color w:val="000000"/>
          <w:szCs w:val="20"/>
        </w:rPr>
        <w:t xml:space="preserve"> COVID-19?</w:t>
      </w:r>
    </w:p>
    <w:p w:rsidR="000256DF" w:rsidRDefault="000256DF" w:rsidP="000256DF">
      <w:r>
        <w:t xml:space="preserve">Yes! </w:t>
      </w:r>
      <w:r w:rsidR="009C2790" w:rsidRPr="009C2790">
        <w:t xml:space="preserve">It’s </w:t>
      </w:r>
      <w:r w:rsidR="00980AC5" w:rsidRPr="009C2790">
        <w:t>independently lab-tested to inactivate</w:t>
      </w:r>
      <w:r w:rsidR="00871B5C" w:rsidRPr="009C2790">
        <w:t xml:space="preserve"> </w:t>
      </w:r>
      <w:r w:rsidR="00980AC5" w:rsidRPr="009C2790">
        <w:t>a variety of pathogens such as norovirus, MRSA and SARS-CoV-2 (</w:t>
      </w:r>
      <w:r w:rsidR="009C2790" w:rsidRPr="009C2790">
        <w:t>the virus that causes COVID-19)</w:t>
      </w:r>
      <w:r w:rsidR="00980AC5" w:rsidRPr="009C2790">
        <w:t xml:space="preserve"> </w:t>
      </w:r>
    </w:p>
    <w:p w:rsidR="000256DF" w:rsidRDefault="000256DF" w:rsidP="000256DF"/>
    <w:p w:rsidR="000256DF" w:rsidRPr="000256DF" w:rsidRDefault="000256DF" w:rsidP="000256DF">
      <w:pPr>
        <w:rPr>
          <w:b/>
        </w:rPr>
      </w:pPr>
      <w:r w:rsidRPr="000256DF">
        <w:rPr>
          <w:b/>
        </w:rPr>
        <w:t xml:space="preserve">Is it safe? </w:t>
      </w:r>
    </w:p>
    <w:p w:rsidR="009C2790" w:rsidRPr="009C2790" w:rsidRDefault="000256DF" w:rsidP="000256DF">
      <w:r>
        <w:t xml:space="preserve">Yes! </w:t>
      </w:r>
      <w:r w:rsidR="009C2790">
        <w:t xml:space="preserve">It’s safe and certified ozone-free, </w:t>
      </w:r>
      <w:r w:rsidR="009C2790" w:rsidRPr="00980AC5">
        <w:t>unlike other outdated forms of ionization</w:t>
      </w:r>
      <w:r>
        <w:t>.</w:t>
      </w:r>
    </w:p>
    <w:p w:rsidR="00980AC5" w:rsidRPr="00980AC5" w:rsidRDefault="00980AC5" w:rsidP="00980AC5">
      <w:pPr>
        <w:rPr>
          <w:rFonts w:ascii="Times New Roman" w:hAnsi="Times New Roman" w:cs="Times New Roman"/>
          <w:sz w:val="24"/>
          <w:szCs w:val="24"/>
        </w:rPr>
      </w:pPr>
    </w:p>
    <w:p w:rsidR="00344954" w:rsidRDefault="00207FE8" w:rsidP="00980AC5">
      <w:r>
        <w:t>For more on</w:t>
      </w:r>
      <w:r w:rsidR="009C2790">
        <w:t xml:space="preserve"> the NPBI solution, visit </w:t>
      </w:r>
      <w:hyperlink r:id="rId14" w:history="1">
        <w:r w:rsidR="00980AC5" w:rsidRPr="00980AC5">
          <w:rPr>
            <w:rStyle w:val="Hyperlink"/>
            <w:b/>
            <w:u w:val="none"/>
          </w:rPr>
          <w:t>bit.ly/air-cleaning</w:t>
        </w:r>
      </w:hyperlink>
      <w:r w:rsidR="000A7CAB">
        <w:t>.</w:t>
      </w:r>
    </w:p>
    <w:p w:rsidR="002D5689" w:rsidRDefault="002D5689" w:rsidP="00980AC5"/>
    <w:p w:rsidR="002D5689" w:rsidRDefault="000256DF" w:rsidP="00980AC5">
      <w:r>
        <w:t>Through solutions like NPBI, o</w:t>
      </w:r>
      <w:r w:rsidR="002D5689">
        <w:t xml:space="preserve">ur community is </w:t>
      </w:r>
      <w:r>
        <w:t>and always will be safe for you! We will continue to seek new solutions and improve our current protections for you against diseases and pathogens like COVID-19.</w:t>
      </w:r>
    </w:p>
    <w:p w:rsidR="009C2790" w:rsidRPr="003052C9" w:rsidRDefault="009C2790" w:rsidP="00980AC5">
      <w:pPr>
        <w:rPr>
          <w:sz w:val="16"/>
        </w:rPr>
      </w:pPr>
    </w:p>
    <w:sectPr w:rsidR="009C2790" w:rsidRPr="003052C9" w:rsidSect="00060E95">
      <w:footerReference w:type="default" r:id="rId15"/>
      <w:pgSz w:w="12240" w:h="15840" w:code="1"/>
      <w:pgMar w:top="1980" w:right="1800" w:bottom="864" w:left="1800" w:header="720" w:footer="3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F5" w:rsidRDefault="003917F5" w:rsidP="00DC0B88">
      <w:r>
        <w:separator/>
      </w:r>
    </w:p>
  </w:endnote>
  <w:endnote w:type="continuationSeparator" w:id="0">
    <w:p w:rsidR="003917F5" w:rsidRDefault="003917F5" w:rsidP="00D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54" w:rsidRDefault="00161BFF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1143000" y="714375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F5" w:rsidRDefault="003917F5" w:rsidP="00DC0B88">
      <w:r>
        <w:separator/>
      </w:r>
    </w:p>
  </w:footnote>
  <w:footnote w:type="continuationSeparator" w:id="0">
    <w:p w:rsidR="003917F5" w:rsidRDefault="003917F5" w:rsidP="00DC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F56"/>
    <w:multiLevelType w:val="hybridMultilevel"/>
    <w:tmpl w:val="053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DED"/>
    <w:multiLevelType w:val="hybridMultilevel"/>
    <w:tmpl w:val="EE80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5E5F"/>
    <w:multiLevelType w:val="hybridMultilevel"/>
    <w:tmpl w:val="7DA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53"/>
    <w:rsid w:val="00007500"/>
    <w:rsid w:val="000256DF"/>
    <w:rsid w:val="0004462C"/>
    <w:rsid w:val="00060E95"/>
    <w:rsid w:val="000A7CAB"/>
    <w:rsid w:val="000D5730"/>
    <w:rsid w:val="000E0C45"/>
    <w:rsid w:val="000E1C4D"/>
    <w:rsid w:val="00161BFF"/>
    <w:rsid w:val="001720B4"/>
    <w:rsid w:val="001E4BD6"/>
    <w:rsid w:val="00202E68"/>
    <w:rsid w:val="00207FE8"/>
    <w:rsid w:val="002D5689"/>
    <w:rsid w:val="003052C9"/>
    <w:rsid w:val="0032336E"/>
    <w:rsid w:val="00344954"/>
    <w:rsid w:val="003676DA"/>
    <w:rsid w:val="00384AD5"/>
    <w:rsid w:val="003917F5"/>
    <w:rsid w:val="003F0A74"/>
    <w:rsid w:val="00405F53"/>
    <w:rsid w:val="00436167"/>
    <w:rsid w:val="004C011B"/>
    <w:rsid w:val="00525822"/>
    <w:rsid w:val="00531D68"/>
    <w:rsid w:val="00567222"/>
    <w:rsid w:val="005C742F"/>
    <w:rsid w:val="00615A64"/>
    <w:rsid w:val="006304D0"/>
    <w:rsid w:val="0064268C"/>
    <w:rsid w:val="0067793A"/>
    <w:rsid w:val="0068548C"/>
    <w:rsid w:val="006B5F94"/>
    <w:rsid w:val="007326F6"/>
    <w:rsid w:val="007911C9"/>
    <w:rsid w:val="007A7F4C"/>
    <w:rsid w:val="00843194"/>
    <w:rsid w:val="00871B5C"/>
    <w:rsid w:val="008A54C8"/>
    <w:rsid w:val="008D5359"/>
    <w:rsid w:val="008E2C43"/>
    <w:rsid w:val="00980AC5"/>
    <w:rsid w:val="009C2790"/>
    <w:rsid w:val="009C576E"/>
    <w:rsid w:val="00A24703"/>
    <w:rsid w:val="00B134E9"/>
    <w:rsid w:val="00B810F0"/>
    <w:rsid w:val="00C27225"/>
    <w:rsid w:val="00C5056E"/>
    <w:rsid w:val="00CE06D5"/>
    <w:rsid w:val="00CE65F5"/>
    <w:rsid w:val="00D12AF3"/>
    <w:rsid w:val="00D30DEC"/>
    <w:rsid w:val="00D44A75"/>
    <w:rsid w:val="00DC0B88"/>
    <w:rsid w:val="00DC656F"/>
    <w:rsid w:val="00E65D7A"/>
    <w:rsid w:val="00E90CA1"/>
    <w:rsid w:val="00E957F8"/>
    <w:rsid w:val="00ED0DB4"/>
    <w:rsid w:val="00EE6B0D"/>
    <w:rsid w:val="00F53E70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ite" w:locked="0"/>
    <w:lsdException w:name="HTML Code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980AC5"/>
    <w:pPr>
      <w:spacing w:after="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62C"/>
    <w:pPr>
      <w:keepNext/>
      <w:keepLines/>
      <w:spacing w:before="60" w:after="60"/>
      <w:outlineLvl w:val="0"/>
    </w:pPr>
    <w:rPr>
      <w:rFonts w:eastAsiaTheme="majorEastAsia" w:cstheme="majorBidi"/>
      <w:bCs/>
      <w:color w:val="007BC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4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88"/>
  </w:style>
  <w:style w:type="paragraph" w:styleId="Footer">
    <w:name w:val="footer"/>
    <w:basedOn w:val="Normal"/>
    <w:link w:val="Foot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8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462C"/>
    <w:rPr>
      <w:rFonts w:ascii="Arial" w:eastAsiaTheme="majorEastAsia" w:hAnsi="Arial" w:cstheme="majorBidi"/>
      <w:bCs/>
      <w:color w:val="007BC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4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6DA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locked/>
    <w:rsid w:val="000E0C4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BD6"/>
    <w:rPr>
      <w:color w:val="007BC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980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ite" w:locked="0"/>
    <w:lsdException w:name="HTML Code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980AC5"/>
    <w:pPr>
      <w:spacing w:after="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62C"/>
    <w:pPr>
      <w:keepNext/>
      <w:keepLines/>
      <w:spacing w:before="60" w:after="60"/>
      <w:outlineLvl w:val="0"/>
    </w:pPr>
    <w:rPr>
      <w:rFonts w:eastAsiaTheme="majorEastAsia" w:cstheme="majorBidi"/>
      <w:bCs/>
      <w:color w:val="007BC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4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88"/>
  </w:style>
  <w:style w:type="paragraph" w:styleId="Footer">
    <w:name w:val="footer"/>
    <w:basedOn w:val="Normal"/>
    <w:link w:val="Foot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8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462C"/>
    <w:rPr>
      <w:rFonts w:ascii="Arial" w:eastAsiaTheme="majorEastAsia" w:hAnsi="Arial" w:cstheme="majorBidi"/>
      <w:bCs/>
      <w:color w:val="007BC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4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6DA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locked/>
    <w:rsid w:val="000E0C4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BD6"/>
    <w:rPr>
      <w:color w:val="007BC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980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irectsupply.com/solutions/safety/indoor-air-qual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S Corporate Color Palette">
      <a:dk1>
        <a:sysClr val="windowText" lastClr="000000"/>
      </a:dk1>
      <a:lt1>
        <a:sysClr val="window" lastClr="FFFFFF"/>
      </a:lt1>
      <a:dk2>
        <a:srgbClr val="00467F"/>
      </a:dk2>
      <a:lt2>
        <a:srgbClr val="007BC4"/>
      </a:lt2>
      <a:accent1>
        <a:srgbClr val="00ABE7"/>
      </a:accent1>
      <a:accent2>
        <a:srgbClr val="545961"/>
      </a:accent2>
      <a:accent3>
        <a:srgbClr val="509137"/>
      </a:accent3>
      <a:accent4>
        <a:srgbClr val="FCB53E"/>
      </a:accent4>
      <a:accent5>
        <a:srgbClr val="EA6721"/>
      </a:accent5>
      <a:accent6>
        <a:srgbClr val="B81237"/>
      </a:accent6>
      <a:hlink>
        <a:srgbClr val="007BC4"/>
      </a:hlink>
      <a:folHlink>
        <a:srgbClr val="00467F"/>
      </a:folHlink>
    </a:clrScheme>
    <a:fontScheme name="DS Corporate Font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4500345AA8419D43A60514663F90" ma:contentTypeVersion="0" ma:contentTypeDescription="Create a new document." ma:contentTypeScope="" ma:versionID="5a32e20e54172e7bcd4ba9ff732344d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819-D705-4E7C-ADFB-DF33CEB4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9A5C45-331A-4EA0-8257-D91C397ED0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6E7C31-D230-475C-BDF4-647A6D7AA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FEB0E-2448-47C3-B3FF-0D43BBE5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Supply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Seegert</dc:creator>
  <cp:lastModifiedBy>Dustin Teske</cp:lastModifiedBy>
  <cp:revision>4</cp:revision>
  <dcterms:created xsi:type="dcterms:W3CDTF">2020-11-06T20:16:00Z</dcterms:created>
  <dcterms:modified xsi:type="dcterms:W3CDTF">2020-11-07T04:11:00Z</dcterms:modified>
</cp:coreProperties>
</file>